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C615AF" w:rsidRDefault="00104F06" w:rsidP="00104F06">
      <w:pPr>
        <w:pStyle w:val="Nadpis1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028D8" wp14:editId="30CB94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Blok tex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7E2" w:rsidRDefault="00254872" w:rsidP="00104F06">
                            <w:pPr>
                              <w:jc w:val="center"/>
                              <w:rPr>
                                <w:rStyle w:val="Hypertextovprepojenie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hyperlink r:id="rId9" w:history="1">
                              <w:r w:rsidR="004227E2" w:rsidRPr="00D96E68">
                                <w:rPr>
                                  <w:rStyle w:val="Hypertextovprepojenie"/>
                                  <w:b/>
                                  <w:noProof/>
                                  <w:sz w:val="72"/>
                                  <w:szCs w:val="72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GEOGRAFIA</w:t>
                              </w:r>
                            </w:hyperlink>
                          </w:p>
                          <w:p w:rsidR="004227E2" w:rsidRPr="00104F06" w:rsidRDefault="004227E2" w:rsidP="00104F06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EqeoqJwIAAFc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4227E2" w:rsidRDefault="004227E2" w:rsidP="00104F06">
                      <w:pPr>
                        <w:jc w:val="center"/>
                        <w:rPr>
                          <w:rStyle w:val="Hypertextovprepojenie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hyperlink r:id="rId10" w:history="1">
                        <w:r w:rsidRPr="00D96E68">
                          <w:rPr>
                            <w:rStyle w:val="Hypertextovprepojenie"/>
                            <w:b/>
                            <w:noProof/>
                            <w:sz w:val="72"/>
                            <w:szCs w:val="72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GEOGRAFIA</w:t>
                        </w:r>
                      </w:hyperlink>
                    </w:p>
                    <w:p w:rsidR="004227E2" w:rsidRPr="00104F06" w:rsidRDefault="004227E2" w:rsidP="00104F06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</w:t>
      </w:r>
    </w:p>
    <w:p w:rsidR="00C615AF" w:rsidRDefault="00C615AF" w:rsidP="00104F06">
      <w:pPr>
        <w:pStyle w:val="Nadpis1"/>
      </w:pPr>
      <w:r>
        <w:rPr>
          <w:noProof/>
          <w:lang w:eastAsia="sk-SK"/>
        </w:rPr>
        <w:drawing>
          <wp:anchor distT="0" distB="0" distL="114300" distR="114300" simplePos="0" relativeHeight="251669504" behindDoc="1" locked="0" layoutInCell="1" allowOverlap="1" wp14:anchorId="1C0109D2" wp14:editId="6EE26D2A">
            <wp:simplePos x="0" y="0"/>
            <wp:positionH relativeFrom="column">
              <wp:posOffset>1281430</wp:posOffset>
            </wp:positionH>
            <wp:positionV relativeFrom="paragraph">
              <wp:posOffset>194945</wp:posOffset>
            </wp:positionV>
            <wp:extent cx="2438400" cy="2286000"/>
            <wp:effectExtent l="38100" t="95250" r="209550" b="228600"/>
            <wp:wrapNone/>
            <wp:docPr id="1" name="Obrázok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5AF" w:rsidRDefault="00C615AF" w:rsidP="00104F06">
      <w:pPr>
        <w:pStyle w:val="Nadpis1"/>
      </w:pPr>
    </w:p>
    <w:p w:rsidR="00C615AF" w:rsidRDefault="00C615AF" w:rsidP="00104F06">
      <w:pPr>
        <w:pStyle w:val="Nadpis1"/>
      </w:pPr>
    </w:p>
    <w:p w:rsidR="00C615AF" w:rsidRDefault="00C615AF" w:rsidP="00104F06">
      <w:pPr>
        <w:pStyle w:val="Nadpis1"/>
      </w:pPr>
    </w:p>
    <w:p w:rsidR="00FC7B9E" w:rsidRDefault="00254872" w:rsidP="00104F06">
      <w:pPr>
        <w:pStyle w:val="Nadpis1"/>
      </w:pPr>
      <w:hyperlink r:id="rId12" w:history="1">
        <w:r w:rsidR="00104F06" w:rsidRPr="00D96E68">
          <w:rPr>
            <w:rStyle w:val="Hypertextovprepojenie"/>
            <w:sz w:val="72"/>
            <w:szCs w:val="72"/>
            <w14:textOutline w14:w="10541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DEJEPIS</w:t>
        </w:r>
      </w:hyperlink>
    </w:p>
    <w:p w:rsidR="00C615AF" w:rsidRDefault="00C615AF" w:rsidP="00C615AF">
      <w:pPr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615AF" w:rsidRDefault="00C615AF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615AF" w:rsidRDefault="00C615AF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lang w:eastAsia="sk-SK"/>
        </w:rPr>
        <w:drawing>
          <wp:anchor distT="0" distB="0" distL="114300" distR="114300" simplePos="0" relativeHeight="251670528" behindDoc="1" locked="0" layoutInCell="1" allowOverlap="1" wp14:anchorId="155596B7" wp14:editId="0F8399C3">
            <wp:simplePos x="0" y="0"/>
            <wp:positionH relativeFrom="column">
              <wp:posOffset>-115570</wp:posOffset>
            </wp:positionH>
            <wp:positionV relativeFrom="paragraph">
              <wp:posOffset>34925</wp:posOffset>
            </wp:positionV>
            <wp:extent cx="5495925" cy="2981325"/>
            <wp:effectExtent l="19050" t="0" r="28575" b="962025"/>
            <wp:wrapNone/>
            <wp:docPr id="2" name="Obrázok 2" descr="Zdroj:http://home.ica.net/~scmchurch/images/c+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droj:http://home.ica.net/~scmchurch/images/c+m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81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5AF" w:rsidRDefault="00C615AF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615AF" w:rsidRDefault="00C615AF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615AF" w:rsidRDefault="00C615AF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615AF" w:rsidRDefault="00C615AF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615AF" w:rsidRDefault="00C615AF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615AF" w:rsidRDefault="00C615AF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615AF" w:rsidRDefault="00C615AF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46DB7" w:rsidRPr="004F3F81" w:rsidRDefault="004F3F81" w:rsidP="004F3F81">
      <w:pPr>
        <w:jc w:val="center"/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F3F81">
        <w:rPr>
          <w:b/>
          <w:sz w:val="28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„S pomocou kníh sa mnohí stávajú učenými i mimo školy. Bez kníh ale nebýva učený nikto ani v škole.“</w:t>
      </w:r>
    </w:p>
    <w:p w:rsidR="00746DB7" w:rsidRDefault="00746DB7"/>
    <w:p w:rsidR="00C615AF" w:rsidRDefault="00C615AF"/>
    <w:p w:rsidR="00C615AF" w:rsidRDefault="00C615AF"/>
    <w:p w:rsidR="00980146" w:rsidRDefault="00980146" w:rsidP="00746DB7">
      <w:pPr>
        <w:tabs>
          <w:tab w:val="left" w:pos="3780"/>
          <w:tab w:val="left" w:pos="7380"/>
        </w:tabs>
        <w:suppressAutoHyphens/>
        <w:spacing w:after="0" w:line="240" w:lineRule="auto"/>
        <w:ind w:right="-648"/>
        <w:rPr>
          <w:b/>
          <w:color w:val="FF0000"/>
          <w:sz w:val="28"/>
        </w:rPr>
      </w:pPr>
    </w:p>
    <w:p w:rsidR="00980146" w:rsidRDefault="00980146" w:rsidP="00746DB7">
      <w:pPr>
        <w:tabs>
          <w:tab w:val="left" w:pos="3780"/>
          <w:tab w:val="left" w:pos="7380"/>
        </w:tabs>
        <w:suppressAutoHyphens/>
        <w:spacing w:after="0" w:line="240" w:lineRule="auto"/>
        <w:ind w:right="-648"/>
        <w:rPr>
          <w:b/>
          <w:color w:val="FF0000"/>
          <w:sz w:val="28"/>
        </w:rPr>
      </w:pPr>
    </w:p>
    <w:p w:rsidR="00980146" w:rsidRPr="00980146" w:rsidRDefault="00980146" w:rsidP="00746DB7">
      <w:pPr>
        <w:tabs>
          <w:tab w:val="left" w:pos="3780"/>
          <w:tab w:val="left" w:pos="7380"/>
        </w:tabs>
        <w:suppressAutoHyphens/>
        <w:spacing w:after="0" w:line="240" w:lineRule="auto"/>
        <w:ind w:right="-648"/>
        <w:rPr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80146">
        <w:rPr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Spôsob hodnotenia: klasifikácia</w:t>
      </w:r>
    </w:p>
    <w:p w:rsidR="00980146" w:rsidRPr="00980146" w:rsidRDefault="00980146" w:rsidP="00746DB7">
      <w:pPr>
        <w:tabs>
          <w:tab w:val="left" w:pos="3780"/>
          <w:tab w:val="left" w:pos="7380"/>
        </w:tabs>
        <w:suppressAutoHyphens/>
        <w:spacing w:after="0" w:line="240" w:lineRule="auto"/>
        <w:ind w:right="-648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980146" w:rsidRPr="00980146" w:rsidRDefault="00980146" w:rsidP="00980146">
      <w:pPr>
        <w:autoSpaceDE w:val="0"/>
        <w:autoSpaceDN w:val="0"/>
        <w:adjustRightInd w:val="0"/>
        <w:rPr>
          <w:rFonts w:ascii="Calibri" w:eastAsia="Calibri" w:hAnsi="Calibri" w:cs="Calibri"/>
          <w:sz w:val="28"/>
          <w:szCs w:val="28"/>
        </w:rPr>
      </w:pPr>
      <w:r w:rsidRPr="00980146">
        <w:rPr>
          <w:rFonts w:ascii="Calibri" w:eastAsia="Calibri" w:hAnsi="Calibri" w:cs="Calibri"/>
          <w:b/>
          <w:sz w:val="28"/>
          <w:szCs w:val="28"/>
        </w:rPr>
        <w:t>Vstupná písomná práca</w:t>
      </w:r>
      <w:r w:rsidRPr="00980146">
        <w:rPr>
          <w:rFonts w:ascii="Calibri" w:eastAsia="Calibri" w:hAnsi="Calibri" w:cs="Calibri"/>
          <w:sz w:val="28"/>
          <w:szCs w:val="28"/>
        </w:rPr>
        <w:t xml:space="preserve"> vo forme testu je zameraná na opakovanie z predchádzajúceho ročníka a realizuje sa vždy po dôkladnom zopakovaní. Tieto práce sú hodnotené percentuálne.</w:t>
      </w:r>
    </w:p>
    <w:p w:rsidR="00980146" w:rsidRPr="00980146" w:rsidRDefault="00980146" w:rsidP="00980146">
      <w:pPr>
        <w:autoSpaceDE w:val="0"/>
        <w:autoSpaceDN w:val="0"/>
        <w:adjustRightInd w:val="0"/>
        <w:rPr>
          <w:rFonts w:ascii="Calibri" w:eastAsia="Calibri" w:hAnsi="Calibri" w:cs="Calibri"/>
          <w:sz w:val="28"/>
          <w:szCs w:val="28"/>
        </w:rPr>
      </w:pPr>
      <w:r w:rsidRPr="00980146">
        <w:rPr>
          <w:rFonts w:ascii="Calibri" w:eastAsia="Calibri" w:hAnsi="Calibri" w:cs="Calibri"/>
          <w:sz w:val="28"/>
          <w:szCs w:val="28"/>
        </w:rPr>
        <w:t xml:space="preserve"> </w:t>
      </w:r>
      <w:r w:rsidRPr="00980146">
        <w:rPr>
          <w:rFonts w:ascii="Calibri" w:eastAsia="Calibri" w:hAnsi="Calibri" w:cs="Calibri"/>
          <w:b/>
          <w:sz w:val="28"/>
          <w:szCs w:val="28"/>
        </w:rPr>
        <w:t>Výstupná písomná práca</w:t>
      </w:r>
      <w:r w:rsidRPr="00980146">
        <w:rPr>
          <w:rFonts w:ascii="Calibri" w:eastAsia="Calibri" w:hAnsi="Calibri" w:cs="Calibri"/>
          <w:sz w:val="28"/>
          <w:szCs w:val="28"/>
        </w:rPr>
        <w:t xml:space="preserve"> sa realizuje na konci školského roka v prvej polovici mesiaca jún a je overením vedomostí a poznatkov z učiva príslušného školského roku. Tieto písomné práce sú klasifikované.</w:t>
      </w:r>
    </w:p>
    <w:p w:rsidR="00980146" w:rsidRPr="00980146" w:rsidRDefault="00980146" w:rsidP="00980146">
      <w:pPr>
        <w:autoSpaceDE w:val="0"/>
        <w:autoSpaceDN w:val="0"/>
        <w:adjustRightInd w:val="0"/>
        <w:rPr>
          <w:sz w:val="28"/>
          <w:szCs w:val="28"/>
        </w:rPr>
      </w:pPr>
      <w:r w:rsidRPr="00980146">
        <w:rPr>
          <w:sz w:val="28"/>
          <w:szCs w:val="28"/>
        </w:rPr>
        <w:t>V priebehu školského roka budú písané priebežne</w:t>
      </w:r>
      <w:r w:rsidRPr="00980146">
        <w:rPr>
          <w:i/>
          <w:sz w:val="28"/>
          <w:szCs w:val="28"/>
        </w:rPr>
        <w:t xml:space="preserve"> </w:t>
      </w:r>
      <w:r w:rsidRPr="00980146">
        <w:rPr>
          <w:b/>
          <w:sz w:val="28"/>
          <w:szCs w:val="28"/>
        </w:rPr>
        <w:t>previerky a  testy</w:t>
      </w:r>
      <w:r w:rsidRPr="00980146">
        <w:rPr>
          <w:sz w:val="28"/>
          <w:szCs w:val="28"/>
        </w:rPr>
        <w:t xml:space="preserve"> , ktoré majú odzrkadliť získané vedomosti v jednotlivých </w:t>
      </w:r>
      <w:r w:rsidRPr="00980146">
        <w:rPr>
          <w:b/>
          <w:sz w:val="28"/>
          <w:szCs w:val="28"/>
        </w:rPr>
        <w:t xml:space="preserve">tematických celkoch. </w:t>
      </w:r>
      <w:r w:rsidRPr="00980146">
        <w:rPr>
          <w:sz w:val="28"/>
          <w:szCs w:val="28"/>
        </w:rPr>
        <w:t xml:space="preserve">Tieto budú </w:t>
      </w:r>
      <w:r w:rsidRPr="00980146">
        <w:rPr>
          <w:b/>
          <w:sz w:val="28"/>
          <w:szCs w:val="28"/>
        </w:rPr>
        <w:t>hodnotené známkou</w:t>
      </w:r>
      <w:r w:rsidRPr="00980146">
        <w:rPr>
          <w:sz w:val="28"/>
          <w:szCs w:val="28"/>
        </w:rPr>
        <w:t xml:space="preserve"> ak sú žiakom </w:t>
      </w:r>
      <w:r w:rsidRPr="00980146">
        <w:rPr>
          <w:b/>
          <w:sz w:val="28"/>
          <w:szCs w:val="28"/>
        </w:rPr>
        <w:t>vopred oznámené</w:t>
      </w:r>
      <w:r w:rsidRPr="00980146">
        <w:rPr>
          <w:sz w:val="28"/>
          <w:szCs w:val="28"/>
        </w:rPr>
        <w:t>.</w:t>
      </w:r>
    </w:p>
    <w:p w:rsidR="00980146" w:rsidRPr="00980146" w:rsidRDefault="00980146" w:rsidP="00980146">
      <w:pPr>
        <w:autoSpaceDE w:val="0"/>
        <w:autoSpaceDN w:val="0"/>
        <w:adjustRightInd w:val="0"/>
        <w:rPr>
          <w:sz w:val="28"/>
          <w:szCs w:val="28"/>
        </w:rPr>
      </w:pPr>
      <w:r w:rsidRPr="00980146">
        <w:rPr>
          <w:b/>
          <w:sz w:val="28"/>
          <w:szCs w:val="28"/>
        </w:rPr>
        <w:t xml:space="preserve"> </w:t>
      </w:r>
      <w:r w:rsidRPr="00980146">
        <w:rPr>
          <w:sz w:val="28"/>
          <w:szCs w:val="28"/>
        </w:rPr>
        <w:t>(Forma preverenia vedomostí z tematického celku je na uvážení učiteľa.) V prípade neohlásenia písomného skúšania vopred, bude táto forma slúžiť  len ako informácia pre učiteľa o stave vedomostí žiakov, a teda nebude hodnotená známkou.</w:t>
      </w:r>
    </w:p>
    <w:p w:rsidR="00980146" w:rsidRPr="00980146" w:rsidRDefault="00980146" w:rsidP="00980146">
      <w:pPr>
        <w:autoSpaceDE w:val="0"/>
        <w:autoSpaceDN w:val="0"/>
        <w:adjustRightInd w:val="0"/>
        <w:rPr>
          <w:sz w:val="28"/>
          <w:szCs w:val="28"/>
        </w:rPr>
      </w:pPr>
      <w:r w:rsidRPr="00980146">
        <w:rPr>
          <w:b/>
          <w:sz w:val="28"/>
          <w:szCs w:val="28"/>
        </w:rPr>
        <w:t>Ústne  skúšanie, odpoveď</w:t>
      </w:r>
      <w:r w:rsidRPr="00980146">
        <w:rPr>
          <w:i/>
          <w:sz w:val="28"/>
          <w:szCs w:val="28"/>
        </w:rPr>
        <w:t xml:space="preserve"> </w:t>
      </w:r>
      <w:r w:rsidRPr="00980146">
        <w:rPr>
          <w:sz w:val="28"/>
          <w:szCs w:val="28"/>
        </w:rPr>
        <w:t xml:space="preserve"> -  každý žiak bude absolvovať minimálne  1  klasifikovanú odpoveď  z predmetu za polrok. Ústna odpoveď preveruje úroveň kompetencií žiaka v rámci daných tematických celkov  učebného plánu.</w:t>
      </w:r>
    </w:p>
    <w:p w:rsidR="00980146" w:rsidRPr="00980146" w:rsidRDefault="00980146" w:rsidP="00980146">
      <w:pPr>
        <w:autoSpaceDE w:val="0"/>
        <w:autoSpaceDN w:val="0"/>
        <w:adjustRightInd w:val="0"/>
        <w:rPr>
          <w:rFonts w:ascii="Calibri" w:eastAsia="Calibri" w:hAnsi="Calibri" w:cs="Calibri"/>
          <w:sz w:val="28"/>
          <w:szCs w:val="28"/>
        </w:rPr>
      </w:pPr>
      <w:r w:rsidRPr="00980146">
        <w:rPr>
          <w:rFonts w:ascii="Calibri" w:eastAsia="Calibri" w:hAnsi="Calibri" w:cs="Calibri"/>
          <w:sz w:val="28"/>
          <w:szCs w:val="28"/>
        </w:rPr>
        <w:t xml:space="preserve">    Súčasťou celkového hodnotenia žiakov bude i vypracovanie </w:t>
      </w:r>
      <w:r w:rsidRPr="00980146">
        <w:rPr>
          <w:rFonts w:ascii="Calibri" w:eastAsia="Calibri" w:hAnsi="Calibri" w:cs="Calibri"/>
          <w:i/>
          <w:sz w:val="28"/>
          <w:szCs w:val="28"/>
        </w:rPr>
        <w:t xml:space="preserve"> </w:t>
      </w:r>
      <w:r w:rsidRPr="00980146">
        <w:rPr>
          <w:rFonts w:ascii="Calibri" w:eastAsia="Calibri" w:hAnsi="Calibri" w:cs="Calibri"/>
          <w:b/>
          <w:sz w:val="28"/>
          <w:szCs w:val="28"/>
        </w:rPr>
        <w:t>ľubovoľného projektu</w:t>
      </w:r>
      <w:r w:rsidRPr="00980146">
        <w:rPr>
          <w:rFonts w:ascii="Calibri" w:eastAsia="Calibri" w:hAnsi="Calibri" w:cs="Calibri"/>
          <w:i/>
          <w:sz w:val="28"/>
          <w:szCs w:val="28"/>
        </w:rPr>
        <w:t xml:space="preserve">, </w:t>
      </w:r>
      <w:r w:rsidRPr="00980146">
        <w:rPr>
          <w:rFonts w:ascii="Calibri" w:eastAsia="Calibri" w:hAnsi="Calibri" w:cs="Calibri"/>
          <w:sz w:val="28"/>
          <w:szCs w:val="28"/>
        </w:rPr>
        <w:t>ktorý bude taktiež hodnotený známkou. Táto bude syntézou grafického prevedenia a verbálnej prezentácie projektu.</w:t>
      </w:r>
    </w:p>
    <w:p w:rsidR="00980146" w:rsidRPr="00980146" w:rsidRDefault="00980146" w:rsidP="00980146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8"/>
          <w:szCs w:val="28"/>
        </w:rPr>
      </w:pPr>
      <w:r w:rsidRPr="00980146">
        <w:rPr>
          <w:rFonts w:ascii="Calibri" w:eastAsia="Calibri" w:hAnsi="Calibri" w:cs="Calibri"/>
          <w:sz w:val="28"/>
          <w:szCs w:val="28"/>
        </w:rPr>
        <w:t>Forma projektu a tematické zameranie bude závisieť od  výberu  a dohody učiteľa so žiakom.</w:t>
      </w:r>
    </w:p>
    <w:p w:rsidR="00980146" w:rsidRPr="00980146" w:rsidRDefault="00980146" w:rsidP="00911125">
      <w:pPr>
        <w:spacing w:before="100" w:beforeAutospacing="1" w:after="100" w:afterAutospacing="1"/>
        <w:ind w:firstLine="360"/>
        <w:rPr>
          <w:rFonts w:ascii="Calibri" w:eastAsia="Calibri" w:hAnsi="Calibri" w:cs="Calibri"/>
          <w:sz w:val="24"/>
        </w:rPr>
      </w:pPr>
      <w:r w:rsidRPr="00980146">
        <w:rPr>
          <w:rFonts w:ascii="Calibri" w:eastAsia="Calibri" w:hAnsi="Calibri" w:cs="Calibri"/>
          <w:sz w:val="28"/>
          <w:szCs w:val="28"/>
        </w:rPr>
        <w:t xml:space="preserve">Zaujímavou a účinnou metódou hodnotenia  je </w:t>
      </w:r>
      <w:r w:rsidRPr="00980146">
        <w:rPr>
          <w:rFonts w:ascii="Calibri" w:eastAsia="Calibri" w:hAnsi="Calibri" w:cs="Calibri"/>
          <w:b/>
          <w:sz w:val="28"/>
          <w:szCs w:val="28"/>
        </w:rPr>
        <w:t>sebahodnotenie</w:t>
      </w:r>
      <w:r w:rsidRPr="00980146">
        <w:rPr>
          <w:rFonts w:ascii="Calibri" w:eastAsia="Calibri" w:hAnsi="Calibri" w:cs="Calibri"/>
          <w:sz w:val="28"/>
          <w:szCs w:val="28"/>
        </w:rPr>
        <w:t xml:space="preserve"> žiaka a hodnotenie jeho výkonu ostatnými žiakmi verbálne</w:t>
      </w:r>
      <w:bookmarkStart w:id="0" w:name="_GoBack"/>
      <w:bookmarkEnd w:id="0"/>
    </w:p>
    <w:p w:rsidR="00980146" w:rsidRDefault="00980146" w:rsidP="00746DB7">
      <w:pPr>
        <w:tabs>
          <w:tab w:val="left" w:pos="3780"/>
          <w:tab w:val="left" w:pos="7380"/>
        </w:tabs>
        <w:suppressAutoHyphens/>
        <w:spacing w:after="0" w:line="240" w:lineRule="auto"/>
        <w:ind w:right="-648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980146" w:rsidRDefault="00980146" w:rsidP="00746DB7">
      <w:pPr>
        <w:tabs>
          <w:tab w:val="left" w:pos="3780"/>
          <w:tab w:val="left" w:pos="7380"/>
        </w:tabs>
        <w:suppressAutoHyphens/>
        <w:spacing w:after="0" w:line="240" w:lineRule="auto"/>
        <w:ind w:right="-648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980146" w:rsidRDefault="00980146" w:rsidP="00746DB7">
      <w:pPr>
        <w:tabs>
          <w:tab w:val="left" w:pos="3780"/>
          <w:tab w:val="left" w:pos="7380"/>
        </w:tabs>
        <w:suppressAutoHyphens/>
        <w:spacing w:after="0" w:line="240" w:lineRule="auto"/>
        <w:ind w:right="-648"/>
        <w:rPr>
          <w:rFonts w:eastAsia="Times New Roman" w:cs="Times New Roman"/>
          <w:b/>
          <w:bCs/>
          <w:sz w:val="28"/>
          <w:szCs w:val="28"/>
          <w:lang w:eastAsia="ar-SA"/>
        </w:rPr>
      </w:pPr>
    </w:p>
    <w:sectPr w:rsidR="00980146" w:rsidSect="00315E39">
      <w:headerReference w:type="defaul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72" w:rsidRDefault="00254872" w:rsidP="00315E39">
      <w:pPr>
        <w:spacing w:after="0" w:line="240" w:lineRule="auto"/>
      </w:pPr>
      <w:r>
        <w:separator/>
      </w:r>
    </w:p>
  </w:endnote>
  <w:endnote w:type="continuationSeparator" w:id="0">
    <w:p w:rsidR="00254872" w:rsidRDefault="00254872" w:rsidP="0031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72" w:rsidRDefault="00254872" w:rsidP="00315E39">
      <w:pPr>
        <w:spacing w:after="0" w:line="240" w:lineRule="auto"/>
      </w:pPr>
      <w:r>
        <w:separator/>
      </w:r>
    </w:p>
  </w:footnote>
  <w:footnote w:type="continuationSeparator" w:id="0">
    <w:p w:rsidR="00254872" w:rsidRDefault="00254872" w:rsidP="0031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7E2" w:rsidRPr="004E3F19" w:rsidRDefault="004227E2" w:rsidP="004E3F19">
    <w:pPr>
      <w:pStyle w:val="Hlavika"/>
      <w:jc w:val="center"/>
      <w:rPr>
        <w:b/>
        <w:sz w:val="32"/>
        <w:szCs w:val="32"/>
        <w14:shadow w14:blurRad="41275" w14:dist="12700" w14:dir="12000000" w14:sx="100000" w14:sy="100000" w14:kx="0" w14:ky="0" w14:algn="tl">
          <w14:srgbClr w14:val="000000">
            <w14:alpha w14:val="60000"/>
          </w14:srgbClr>
        </w14:shadow>
        <w14:textOutline w14:w="15773" w14:cap="flat" w14:cmpd="sng" w14:algn="ctr">
          <w14:gradFill>
            <w14:gsLst>
              <w14:gs w14:pos="25000">
                <w14:schemeClr w14:val="accent1">
                  <w14:shade w14:val="25000"/>
                  <w14:satMod w14:val="190000"/>
                </w14:schemeClr>
              </w14:gs>
              <w14:gs w14:pos="80000">
                <w14:schemeClr w14:val="accent1">
                  <w14:tint w14:val="75000"/>
                  <w14:satMod w14:val="190000"/>
                </w14:schemeClr>
              </w14:gs>
            </w14:gsLst>
            <w14:lin w14:ang="5400000" w14:scaled="0"/>
          </w14:gra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4E3F19">
      <w:rPr>
        <w:b/>
        <w:sz w:val="32"/>
        <w:szCs w:val="32"/>
        <w14:shadow w14:blurRad="41275" w14:dist="12700" w14:dir="12000000" w14:sx="100000" w14:sy="100000" w14:kx="0" w14:ky="0" w14:algn="tl">
          <w14:srgbClr w14:val="000000">
            <w14:alpha w14:val="60000"/>
          </w14:srgbClr>
        </w14:shadow>
        <w14:textOutline w14:w="15773" w14:cap="flat" w14:cmpd="sng" w14:algn="ctr">
          <w14:gradFill>
            <w14:gsLst>
              <w14:gs w14:pos="25000">
                <w14:schemeClr w14:val="accent1">
                  <w14:shade w14:val="25000"/>
                  <w14:satMod w14:val="190000"/>
                </w14:schemeClr>
              </w14:gs>
              <w14:gs w14:pos="80000">
                <w14:schemeClr w14:val="accent1">
                  <w14:tint w14:val="75000"/>
                  <w14:satMod w14:val="190000"/>
                </w14:schemeClr>
              </w14:gs>
            </w14:gsLst>
            <w14:lin w14:ang="5400000" w14:scaled="0"/>
          </w14:gradFill>
          <w14:prstDash w14:val="solid"/>
          <w14:round/>
        </w14:textOutline>
        <w14:textFill>
          <w14:solidFill>
            <w14:srgbClr w14:val="FFFFFF"/>
          </w14:solidFill>
        </w14:textFill>
      </w:rPr>
      <w:t>PREDMETOVÁ KOMISIA GEOGRAFIA  - DEJEPIS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A84C52"/>
    <w:lvl w:ilvl="0">
      <w:start w:val="1"/>
      <w:numFmt w:val="bullet"/>
      <w:pStyle w:val="Zkladn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06"/>
    <w:rsid w:val="000220E8"/>
    <w:rsid w:val="00104F06"/>
    <w:rsid w:val="00110C50"/>
    <w:rsid w:val="001327CE"/>
    <w:rsid w:val="00236578"/>
    <w:rsid w:val="00245EC5"/>
    <w:rsid w:val="00254872"/>
    <w:rsid w:val="00262B33"/>
    <w:rsid w:val="002E6D9A"/>
    <w:rsid w:val="00315E39"/>
    <w:rsid w:val="00390189"/>
    <w:rsid w:val="004227E2"/>
    <w:rsid w:val="004E3F19"/>
    <w:rsid w:val="004F3F81"/>
    <w:rsid w:val="005249A7"/>
    <w:rsid w:val="006969B3"/>
    <w:rsid w:val="00746DB7"/>
    <w:rsid w:val="00757040"/>
    <w:rsid w:val="007F274C"/>
    <w:rsid w:val="00814D22"/>
    <w:rsid w:val="008424D2"/>
    <w:rsid w:val="00911125"/>
    <w:rsid w:val="00911CCB"/>
    <w:rsid w:val="00980146"/>
    <w:rsid w:val="00983198"/>
    <w:rsid w:val="00A11392"/>
    <w:rsid w:val="00A92217"/>
    <w:rsid w:val="00AB71FA"/>
    <w:rsid w:val="00AD5252"/>
    <w:rsid w:val="00B15E12"/>
    <w:rsid w:val="00BE3C8B"/>
    <w:rsid w:val="00C615AF"/>
    <w:rsid w:val="00C747C3"/>
    <w:rsid w:val="00CD07E9"/>
    <w:rsid w:val="00CE4F54"/>
    <w:rsid w:val="00D22A8C"/>
    <w:rsid w:val="00D26C57"/>
    <w:rsid w:val="00D772BB"/>
    <w:rsid w:val="00D8641C"/>
    <w:rsid w:val="00D96E68"/>
    <w:rsid w:val="00EE683D"/>
    <w:rsid w:val="00F5673E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104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2E6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2E6D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nhideWhenUsed/>
    <w:qFormat/>
    <w:rsid w:val="002E6D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nhideWhenUsed/>
    <w:qFormat/>
    <w:rsid w:val="002E6D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2E6D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2E6D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2E6D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2E6D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0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4F0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104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1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5E39"/>
  </w:style>
  <w:style w:type="paragraph" w:styleId="Pta">
    <w:name w:val="footer"/>
    <w:basedOn w:val="Normlny"/>
    <w:link w:val="PtaChar"/>
    <w:uiPriority w:val="99"/>
    <w:unhideWhenUsed/>
    <w:rsid w:val="0031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5E39"/>
  </w:style>
  <w:style w:type="character" w:styleId="Hypertextovprepojenie">
    <w:name w:val="Hyperlink"/>
    <w:basedOn w:val="Predvolenpsmoodseku"/>
    <w:unhideWhenUsed/>
    <w:rsid w:val="00D96E68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semiHidden/>
    <w:unhideWhenUsed/>
    <w:rsid w:val="00D8641C"/>
    <w:rPr>
      <w:color w:val="800080" w:themeColor="followedHyperlink"/>
      <w:u w:val="single"/>
    </w:rPr>
  </w:style>
  <w:style w:type="paragraph" w:styleId="Bezriadkovania">
    <w:name w:val="No Spacing"/>
    <w:uiPriority w:val="1"/>
    <w:qFormat/>
    <w:rsid w:val="00746DB7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2E6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6D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6D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6D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6D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6D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6D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6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2E6D9A"/>
  </w:style>
  <w:style w:type="paragraph" w:styleId="Zoznamsodrkami">
    <w:name w:val="List Bullet"/>
    <w:basedOn w:val="Normlny"/>
    <w:autoRedefine/>
    <w:semiHidden/>
    <w:rsid w:val="002E6D9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znaitext">
    <w:name w:val="Block Text"/>
    <w:basedOn w:val="Normlny"/>
    <w:semiHidden/>
    <w:rsid w:val="002E6D9A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color w:val="993300"/>
      <w:sz w:val="16"/>
      <w:szCs w:val="24"/>
      <w:lang w:val="cs-CZ" w:eastAsia="cs-CZ"/>
    </w:rPr>
  </w:style>
  <w:style w:type="paragraph" w:styleId="Zkladntext">
    <w:name w:val="Body Text"/>
    <w:basedOn w:val="Normlny"/>
    <w:link w:val="ZkladntextChar"/>
    <w:semiHidden/>
    <w:rsid w:val="002E6D9A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2E6D9A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numbering" w:customStyle="1" w:styleId="Bezzoznamu2">
    <w:name w:val="Bez zoznamu2"/>
    <w:next w:val="Bezzoznamu"/>
    <w:uiPriority w:val="99"/>
    <w:semiHidden/>
    <w:unhideWhenUsed/>
    <w:rsid w:val="00D26C57"/>
  </w:style>
  <w:style w:type="paragraph" w:styleId="Nzov">
    <w:name w:val="Title"/>
    <w:basedOn w:val="Normlny"/>
    <w:link w:val="NzovChar"/>
    <w:qFormat/>
    <w:rsid w:val="00D26C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D26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y"/>
    <w:link w:val="PodtitulChar"/>
    <w:qFormat/>
    <w:rsid w:val="00D26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D26C5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xl65">
    <w:name w:val="xl65"/>
    <w:basedOn w:val="Normlny"/>
    <w:rsid w:val="00D26C5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104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2E6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2E6D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nhideWhenUsed/>
    <w:qFormat/>
    <w:rsid w:val="002E6D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nhideWhenUsed/>
    <w:qFormat/>
    <w:rsid w:val="002E6D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2E6D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2E6D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2E6D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2E6D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0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4F0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104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1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5E39"/>
  </w:style>
  <w:style w:type="paragraph" w:styleId="Pta">
    <w:name w:val="footer"/>
    <w:basedOn w:val="Normlny"/>
    <w:link w:val="PtaChar"/>
    <w:uiPriority w:val="99"/>
    <w:unhideWhenUsed/>
    <w:rsid w:val="0031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5E39"/>
  </w:style>
  <w:style w:type="character" w:styleId="Hypertextovprepojenie">
    <w:name w:val="Hyperlink"/>
    <w:basedOn w:val="Predvolenpsmoodseku"/>
    <w:unhideWhenUsed/>
    <w:rsid w:val="00D96E68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semiHidden/>
    <w:unhideWhenUsed/>
    <w:rsid w:val="00D8641C"/>
    <w:rPr>
      <w:color w:val="800080" w:themeColor="followedHyperlink"/>
      <w:u w:val="single"/>
    </w:rPr>
  </w:style>
  <w:style w:type="paragraph" w:styleId="Bezriadkovania">
    <w:name w:val="No Spacing"/>
    <w:uiPriority w:val="1"/>
    <w:qFormat/>
    <w:rsid w:val="00746DB7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2E6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6D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6D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6D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6D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6D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6D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6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2E6D9A"/>
  </w:style>
  <w:style w:type="paragraph" w:styleId="Zoznamsodrkami">
    <w:name w:val="List Bullet"/>
    <w:basedOn w:val="Normlny"/>
    <w:autoRedefine/>
    <w:semiHidden/>
    <w:rsid w:val="002E6D9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znaitext">
    <w:name w:val="Block Text"/>
    <w:basedOn w:val="Normlny"/>
    <w:semiHidden/>
    <w:rsid w:val="002E6D9A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color w:val="993300"/>
      <w:sz w:val="16"/>
      <w:szCs w:val="24"/>
      <w:lang w:val="cs-CZ" w:eastAsia="cs-CZ"/>
    </w:rPr>
  </w:style>
  <w:style w:type="paragraph" w:styleId="Zkladntext">
    <w:name w:val="Body Text"/>
    <w:basedOn w:val="Normlny"/>
    <w:link w:val="ZkladntextChar"/>
    <w:semiHidden/>
    <w:rsid w:val="002E6D9A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2E6D9A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numbering" w:customStyle="1" w:styleId="Bezzoznamu2">
    <w:name w:val="Bez zoznamu2"/>
    <w:next w:val="Bezzoznamu"/>
    <w:uiPriority w:val="99"/>
    <w:semiHidden/>
    <w:unhideWhenUsed/>
    <w:rsid w:val="00D26C57"/>
  </w:style>
  <w:style w:type="paragraph" w:styleId="Nzov">
    <w:name w:val="Title"/>
    <w:basedOn w:val="Normlny"/>
    <w:link w:val="NzovChar"/>
    <w:qFormat/>
    <w:rsid w:val="00D26C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D26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y"/>
    <w:link w:val="PodtitulChar"/>
    <w:qFormat/>
    <w:rsid w:val="00D26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D26C5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xl65">
    <w:name w:val="xl65"/>
    <w:basedOn w:val="Normlny"/>
    <w:rsid w:val="00D26C5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k.wikipedia.org/wiki/Dejepi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k.wikipedia.org/wiki/Geograf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k.wikipedia.org/wiki/Geografi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C9D0-7CB3-43B8-9016-CA722F99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Správca</cp:lastModifiedBy>
  <cp:revision>3</cp:revision>
  <dcterms:created xsi:type="dcterms:W3CDTF">2016-09-13T12:55:00Z</dcterms:created>
  <dcterms:modified xsi:type="dcterms:W3CDTF">2017-10-20T10:56:00Z</dcterms:modified>
</cp:coreProperties>
</file>